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ACF7" w14:textId="77777777" w:rsidR="00D87D1D" w:rsidRDefault="00AA4658" w:rsidP="00D87D1D">
      <w:pPr>
        <w:jc w:val="center"/>
        <w:rPr>
          <w:b/>
          <w:bCs/>
        </w:rPr>
      </w:pPr>
      <w:r w:rsidRPr="00D87D1D">
        <w:rPr>
          <w:b/>
          <w:bCs/>
        </w:rPr>
        <w:t xml:space="preserve">The </w:t>
      </w:r>
      <w:proofErr w:type="spellStart"/>
      <w:r w:rsidRPr="00D87D1D">
        <w:rPr>
          <w:b/>
          <w:bCs/>
        </w:rPr>
        <w:t>Pope's</w:t>
      </w:r>
      <w:proofErr w:type="spellEnd"/>
      <w:r w:rsidRPr="00D87D1D">
        <w:rPr>
          <w:b/>
          <w:bCs/>
        </w:rPr>
        <w:t xml:space="preserve"> </w:t>
      </w:r>
      <w:proofErr w:type="spellStart"/>
      <w:r w:rsidRPr="00D87D1D">
        <w:rPr>
          <w:b/>
          <w:bCs/>
        </w:rPr>
        <w:t>Visit</w:t>
      </w:r>
      <w:proofErr w:type="spellEnd"/>
      <w:r w:rsidRPr="00D87D1D">
        <w:rPr>
          <w:b/>
          <w:bCs/>
        </w:rPr>
        <w:t xml:space="preserve"> to Iraq: An </w:t>
      </w:r>
      <w:proofErr w:type="spellStart"/>
      <w:r w:rsidRPr="00D87D1D">
        <w:rPr>
          <w:b/>
          <w:bCs/>
        </w:rPr>
        <w:t>Historic</w:t>
      </w:r>
      <w:proofErr w:type="spellEnd"/>
      <w:r w:rsidRPr="00D87D1D">
        <w:rPr>
          <w:b/>
          <w:bCs/>
        </w:rPr>
        <w:t xml:space="preserve"> </w:t>
      </w:r>
      <w:proofErr w:type="spellStart"/>
      <w:r w:rsidRPr="00D87D1D">
        <w:rPr>
          <w:b/>
          <w:bCs/>
        </w:rPr>
        <w:t>Juncture</w:t>
      </w:r>
      <w:proofErr w:type="spellEnd"/>
    </w:p>
    <w:p w14:paraId="5F546895" w14:textId="5195B99A" w:rsidR="00AA4658" w:rsidRPr="00D87D1D" w:rsidRDefault="00AA4658" w:rsidP="00D87D1D">
      <w:pPr>
        <w:jc w:val="center"/>
        <w:rPr>
          <w:b/>
          <w:bCs/>
        </w:rPr>
      </w:pPr>
      <w:r w:rsidRPr="00D87D1D">
        <w:rPr>
          <w:b/>
          <w:bCs/>
        </w:rPr>
        <w:t>webinar in inglese</w:t>
      </w:r>
      <w:r w:rsidR="00D87D1D">
        <w:rPr>
          <w:b/>
          <w:bCs/>
        </w:rPr>
        <w:t xml:space="preserve"> - </w:t>
      </w:r>
      <w:r w:rsidRPr="00D87D1D">
        <w:rPr>
          <w:b/>
          <w:bCs/>
        </w:rPr>
        <w:t>lunedì 15 marzo</w:t>
      </w:r>
      <w:r w:rsidR="00D87D1D">
        <w:rPr>
          <w:b/>
          <w:bCs/>
        </w:rPr>
        <w:t xml:space="preserve"> 2021</w:t>
      </w:r>
    </w:p>
    <w:p w14:paraId="1A899B63" w14:textId="77777777" w:rsidR="00C66532" w:rsidRDefault="00C66532" w:rsidP="00C66532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organizzato dal </w:t>
      </w:r>
      <w:r>
        <w:rPr>
          <w:rFonts w:ascii="Georgia" w:hAnsi="Georgia" w:cs="Calibri"/>
          <w:i/>
          <w:iCs/>
          <w:sz w:val="22"/>
          <w:szCs w:val="22"/>
        </w:rPr>
        <w:t xml:space="preserve">Berkley Center for </w:t>
      </w:r>
      <w:proofErr w:type="spellStart"/>
      <w:r>
        <w:rPr>
          <w:rFonts w:ascii="Georgia" w:hAnsi="Georgia" w:cs="Calibri"/>
          <w:i/>
          <w:iCs/>
          <w:sz w:val="22"/>
          <w:szCs w:val="22"/>
        </w:rPr>
        <w:t>Religion</w:t>
      </w:r>
      <w:proofErr w:type="spellEnd"/>
      <w:r>
        <w:rPr>
          <w:rFonts w:ascii="Georgia" w:hAnsi="Georgia" w:cs="Calibri"/>
          <w:i/>
          <w:iCs/>
          <w:sz w:val="22"/>
          <w:szCs w:val="22"/>
        </w:rPr>
        <w:t xml:space="preserve"> Peace and World Affairs</w:t>
      </w:r>
      <w:r>
        <w:rPr>
          <w:rFonts w:ascii="Georgia" w:hAnsi="Georgia" w:cs="Calibri"/>
          <w:sz w:val="22"/>
          <w:szCs w:val="22"/>
        </w:rPr>
        <w:t xml:space="preserve"> e da </w:t>
      </w:r>
      <w:r>
        <w:rPr>
          <w:rFonts w:ascii="Georgia" w:hAnsi="Georgia" w:cs="Calibri"/>
          <w:i/>
          <w:iCs/>
          <w:sz w:val="22"/>
          <w:szCs w:val="22"/>
        </w:rPr>
        <w:t>La Civiltà Cattolica</w:t>
      </w:r>
      <w:r>
        <w:rPr>
          <w:rFonts w:ascii="Georgia" w:hAnsi="Georgia" w:cs="Calibri"/>
          <w:sz w:val="22"/>
          <w:szCs w:val="22"/>
        </w:rPr>
        <w:t xml:space="preserve">, in collaborazione con il </w:t>
      </w:r>
      <w:proofErr w:type="spellStart"/>
      <w:r>
        <w:rPr>
          <w:rFonts w:ascii="Georgia" w:hAnsi="Georgia" w:cs="Calibri"/>
          <w:i/>
          <w:iCs/>
          <w:sz w:val="22"/>
          <w:szCs w:val="22"/>
        </w:rPr>
        <w:t>Georgetown's</w:t>
      </w:r>
      <w:proofErr w:type="spellEnd"/>
      <w:r>
        <w:rPr>
          <w:rFonts w:ascii="Georgia" w:hAnsi="Georgia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Georgia" w:hAnsi="Georgia" w:cs="Calibri"/>
          <w:i/>
          <w:iCs/>
          <w:sz w:val="22"/>
          <w:szCs w:val="22"/>
        </w:rPr>
        <w:t>Initiative</w:t>
      </w:r>
      <w:proofErr w:type="spellEnd"/>
      <w:r>
        <w:rPr>
          <w:rFonts w:ascii="Georgia" w:hAnsi="Georgia" w:cs="Calibri"/>
          <w:i/>
          <w:iCs/>
          <w:sz w:val="22"/>
          <w:szCs w:val="22"/>
        </w:rPr>
        <w:t xml:space="preserve"> on </w:t>
      </w:r>
      <w:proofErr w:type="spellStart"/>
      <w:r>
        <w:rPr>
          <w:rFonts w:ascii="Georgia" w:hAnsi="Georgia" w:cs="Calibri"/>
          <w:i/>
          <w:iCs/>
          <w:sz w:val="22"/>
          <w:szCs w:val="22"/>
        </w:rPr>
        <w:t>Catholic</w:t>
      </w:r>
      <w:proofErr w:type="spellEnd"/>
      <w:r>
        <w:rPr>
          <w:rFonts w:ascii="Georgia" w:hAnsi="Georgia" w:cs="Calibri"/>
          <w:i/>
          <w:iCs/>
          <w:sz w:val="22"/>
          <w:szCs w:val="22"/>
        </w:rPr>
        <w:t xml:space="preserve"> Social </w:t>
      </w:r>
      <w:proofErr w:type="spellStart"/>
      <w:r>
        <w:rPr>
          <w:rFonts w:ascii="Georgia" w:hAnsi="Georgia" w:cs="Calibri"/>
          <w:i/>
          <w:iCs/>
          <w:sz w:val="22"/>
          <w:szCs w:val="22"/>
        </w:rPr>
        <w:t>Thought</w:t>
      </w:r>
      <w:proofErr w:type="spellEnd"/>
      <w:r>
        <w:rPr>
          <w:rFonts w:ascii="Georgia" w:hAnsi="Georgia" w:cs="Calibri"/>
          <w:i/>
          <w:iCs/>
          <w:sz w:val="22"/>
          <w:szCs w:val="22"/>
        </w:rPr>
        <w:t xml:space="preserve"> and Public Life</w:t>
      </w:r>
      <w:r>
        <w:rPr>
          <w:rFonts w:ascii="Georgia" w:hAnsi="Georgia" w:cs="Calibri"/>
          <w:sz w:val="22"/>
          <w:szCs w:val="22"/>
        </w:rPr>
        <w:t xml:space="preserve"> e il </w:t>
      </w:r>
      <w:r>
        <w:rPr>
          <w:rFonts w:ascii="Georgia" w:hAnsi="Georgia" w:cs="Calibri"/>
          <w:i/>
          <w:iCs/>
          <w:sz w:val="22"/>
          <w:szCs w:val="22"/>
        </w:rPr>
        <w:t xml:space="preserve">Georgetown </w:t>
      </w:r>
      <w:proofErr w:type="spellStart"/>
      <w:r>
        <w:rPr>
          <w:rFonts w:ascii="Georgia" w:hAnsi="Georgia" w:cs="Calibri"/>
          <w:i/>
          <w:iCs/>
          <w:sz w:val="22"/>
          <w:szCs w:val="22"/>
        </w:rPr>
        <w:t>Representative</w:t>
      </w:r>
      <w:proofErr w:type="spellEnd"/>
      <w:r>
        <w:rPr>
          <w:rFonts w:ascii="Georgia" w:hAnsi="Georgia" w:cs="Calibri"/>
          <w:i/>
          <w:iCs/>
          <w:sz w:val="22"/>
          <w:szCs w:val="22"/>
        </w:rPr>
        <w:t xml:space="preserve"> Office</w:t>
      </w:r>
      <w:r>
        <w:rPr>
          <w:rFonts w:ascii="Georgia" w:hAnsi="Georgia" w:cs="Calibri"/>
          <w:sz w:val="22"/>
          <w:szCs w:val="22"/>
        </w:rPr>
        <w:t xml:space="preserve"> a Roma.     </w:t>
      </w:r>
    </w:p>
    <w:p w14:paraId="2C1AE5EE" w14:textId="77777777" w:rsidR="00C66532" w:rsidRDefault="00C66532" w:rsidP="00C66532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F3A172" w14:textId="77777777" w:rsidR="00C66532" w:rsidRDefault="00C66532" w:rsidP="00C66532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Padre Antonio </w:t>
      </w:r>
      <w:r>
        <w:rPr>
          <w:rFonts w:ascii="Georgia" w:hAnsi="Georgia" w:cs="Calibri"/>
          <w:b/>
          <w:bCs/>
          <w:sz w:val="22"/>
          <w:szCs w:val="22"/>
        </w:rPr>
        <w:t>Spadaro</w:t>
      </w:r>
      <w:r>
        <w:rPr>
          <w:rFonts w:ascii="Georgia" w:hAnsi="Georgia" w:cs="Calibri"/>
          <w:sz w:val="22"/>
          <w:szCs w:val="22"/>
        </w:rPr>
        <w:t xml:space="preserve"> SJ, Direttore de La Civiltà Cattolica, che ha accompagnato il Papa nel viaggio in Iraq, Riccardo </w:t>
      </w:r>
      <w:r>
        <w:rPr>
          <w:rFonts w:ascii="Georgia" w:hAnsi="Georgia" w:cs="Calibri"/>
          <w:b/>
          <w:bCs/>
          <w:sz w:val="22"/>
          <w:szCs w:val="22"/>
        </w:rPr>
        <w:t>Cristiano</w:t>
      </w:r>
      <w:r>
        <w:rPr>
          <w:rFonts w:ascii="Georgia" w:hAnsi="Georgia" w:cs="Calibri"/>
          <w:sz w:val="22"/>
          <w:szCs w:val="22"/>
        </w:rPr>
        <w:t xml:space="preserve">, giornalista e vaticanista, e Shaun </w:t>
      </w:r>
      <w:r>
        <w:rPr>
          <w:rFonts w:ascii="Georgia" w:hAnsi="Georgia" w:cs="Calibri"/>
          <w:b/>
          <w:bCs/>
          <w:sz w:val="22"/>
          <w:szCs w:val="22"/>
        </w:rPr>
        <w:t>Casey</w:t>
      </w:r>
      <w:r>
        <w:rPr>
          <w:rFonts w:ascii="Georgia" w:hAnsi="Georgia" w:cs="Calibri"/>
          <w:sz w:val="22"/>
          <w:szCs w:val="22"/>
        </w:rPr>
        <w:t xml:space="preserve">, Direttore del Berkley Center for </w:t>
      </w:r>
      <w:proofErr w:type="spellStart"/>
      <w:r>
        <w:rPr>
          <w:rFonts w:ascii="Georgia" w:hAnsi="Georgia" w:cs="Calibri"/>
          <w:sz w:val="22"/>
          <w:szCs w:val="22"/>
        </w:rPr>
        <w:t>Religion</w:t>
      </w:r>
      <w:proofErr w:type="spellEnd"/>
      <w:r>
        <w:rPr>
          <w:rFonts w:ascii="Georgia" w:hAnsi="Georgia" w:cs="Calibri"/>
          <w:sz w:val="22"/>
          <w:szCs w:val="22"/>
        </w:rPr>
        <w:t xml:space="preserve"> Peace and World Affairs, converseranno sul recente viaggio di Papa Francesco in Iraq e sui suoi significati politici e religiosi.</w:t>
      </w:r>
    </w:p>
    <w:p w14:paraId="03855EEB" w14:textId="77777777" w:rsidR="00C66532" w:rsidRDefault="00C66532" w:rsidP="00C66532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E97224E" w14:textId="77777777" w:rsidR="00C66532" w:rsidRDefault="00C66532" w:rsidP="00C66532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Il </w:t>
      </w:r>
      <w:hyperlink r:id="rId4" w:tgtFrame="_blank" w:history="1">
        <w:r>
          <w:rPr>
            <w:rStyle w:val="Collegamentoipertestuale"/>
            <w:rFonts w:ascii="Georgia" w:hAnsi="Georgia" w:cs="Calibri"/>
            <w:sz w:val="22"/>
            <w:szCs w:val="22"/>
          </w:rPr>
          <w:t>webinar</w:t>
        </w:r>
      </w:hyperlink>
      <w:r>
        <w:rPr>
          <w:rFonts w:ascii="Georgia" w:hAnsi="Georgia" w:cs="Calibri"/>
          <w:sz w:val="22"/>
          <w:szCs w:val="22"/>
        </w:rPr>
        <w:t xml:space="preserve"> si terrà sulla piattaforma zoom </w:t>
      </w:r>
      <w:r>
        <w:rPr>
          <w:rFonts w:ascii="Georgia" w:hAnsi="Georgia" w:cs="Calibri"/>
          <w:b/>
          <w:bCs/>
          <w:sz w:val="22"/>
          <w:szCs w:val="22"/>
        </w:rPr>
        <w:t>lunedì 15 marzo</w:t>
      </w:r>
      <w:r>
        <w:rPr>
          <w:rFonts w:ascii="Georgia" w:hAnsi="Georgia" w:cs="Calibri"/>
          <w:sz w:val="22"/>
          <w:szCs w:val="22"/>
        </w:rPr>
        <w:t xml:space="preserve"> dalle </w:t>
      </w:r>
      <w:r>
        <w:rPr>
          <w:rFonts w:ascii="Georgia" w:hAnsi="Georgia" w:cs="Calibri"/>
          <w:b/>
          <w:bCs/>
          <w:sz w:val="22"/>
          <w:szCs w:val="22"/>
        </w:rPr>
        <w:t>ore 18</w:t>
      </w:r>
      <w:r>
        <w:rPr>
          <w:rFonts w:ascii="Georgia" w:hAnsi="Georgia" w:cs="Calibri"/>
          <w:sz w:val="22"/>
          <w:szCs w:val="22"/>
        </w:rPr>
        <w:t xml:space="preserve"> alle ore 19 italiane. </w:t>
      </w:r>
    </w:p>
    <w:p w14:paraId="770BE85E" w14:textId="77777777" w:rsidR="00C66532" w:rsidRDefault="00C66532" w:rsidP="00C66532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DE5CC8" w14:textId="77777777" w:rsidR="00C66532" w:rsidRDefault="00C66532" w:rsidP="00C66532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 xml:space="preserve">Il webinar sarà in lingua </w:t>
      </w:r>
      <w:r>
        <w:rPr>
          <w:rFonts w:ascii="Georgia" w:hAnsi="Georgia" w:cs="Calibri"/>
          <w:b/>
          <w:bCs/>
          <w:sz w:val="22"/>
          <w:szCs w:val="22"/>
        </w:rPr>
        <w:t>inglese</w:t>
      </w:r>
      <w:r>
        <w:rPr>
          <w:rFonts w:ascii="Georgia" w:hAnsi="Georgia" w:cs="Calibri"/>
          <w:sz w:val="22"/>
          <w:szCs w:val="22"/>
        </w:rPr>
        <w:t>.</w:t>
      </w:r>
    </w:p>
    <w:p w14:paraId="539A173B" w14:textId="77777777" w:rsidR="00C66532" w:rsidRDefault="00C66532" w:rsidP="00C66532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97A2393" w14:textId="77777777" w:rsidR="00C66532" w:rsidRDefault="00C66532" w:rsidP="00C66532">
      <w:pPr>
        <w:pStyle w:val="Normale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Per partecipare è richiesta la registrazione a questo </w:t>
      </w:r>
      <w:hyperlink r:id="rId5" w:tgtFrame="_blank" w:history="1">
        <w:r>
          <w:rPr>
            <w:rStyle w:val="Collegamentoipertestuale"/>
            <w:rFonts w:ascii="Georgia" w:hAnsi="Georgia" w:cs="Calibri"/>
            <w:sz w:val="22"/>
            <w:szCs w:val="22"/>
          </w:rPr>
          <w:t>link</w:t>
        </w:r>
      </w:hyperlink>
    </w:p>
    <w:p w14:paraId="29BCC72F" w14:textId="77777777" w:rsidR="00C66532" w:rsidRDefault="00C66532"/>
    <w:sectPr w:rsidR="00C665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15"/>
    <w:rsid w:val="002B229E"/>
    <w:rsid w:val="00763015"/>
    <w:rsid w:val="00AA4658"/>
    <w:rsid w:val="00C66532"/>
    <w:rsid w:val="00D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8FD9"/>
  <w15:chartTrackingRefBased/>
  <w15:docId w15:val="{7A462ED6-0668-49C7-8E28-9318486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665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53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C66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rgetown.zoom.us/webinar/register/WN_kLTcqtU6SwWdpLElmWeAHQ" TargetMode="External"/><Relationship Id="rId4" Type="http://schemas.openxmlformats.org/officeDocument/2006/relationships/hyperlink" Target="https://www.georgetown.edu/event/the-popes-visit-to-iraq-an-historic-junctur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 Stella</dc:creator>
  <cp:keywords/>
  <dc:description/>
  <cp:lastModifiedBy>Maria Francesca Stella</cp:lastModifiedBy>
  <cp:revision>3</cp:revision>
  <dcterms:created xsi:type="dcterms:W3CDTF">2021-03-11T09:03:00Z</dcterms:created>
  <dcterms:modified xsi:type="dcterms:W3CDTF">2021-03-11T12:00:00Z</dcterms:modified>
</cp:coreProperties>
</file>