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89030" w14:textId="77777777" w:rsidR="004A43D3" w:rsidRPr="00F139BF" w:rsidRDefault="004A43D3" w:rsidP="003C1862">
      <w:pPr>
        <w:ind w:left="993" w:right="-54" w:hanging="993"/>
        <w:jc w:val="center"/>
        <w:rPr>
          <w:rFonts w:ascii="Verdana" w:hAnsi="Verdana" w:cs="Verdana"/>
          <w:b/>
          <w:sz w:val="18"/>
          <w:szCs w:val="18"/>
        </w:rPr>
      </w:pPr>
      <w:r w:rsidRPr="00F139BF">
        <w:rPr>
          <w:rFonts w:ascii="Verdana" w:hAnsi="Verdana" w:cs="Verdana"/>
          <w:b/>
          <w:sz w:val="18"/>
          <w:szCs w:val="18"/>
        </w:rPr>
        <w:t>Università degli Studi di Perugia</w:t>
      </w:r>
    </w:p>
    <w:p w14:paraId="79404E16" w14:textId="3FF8E469" w:rsidR="004A43D3" w:rsidRPr="00F139BF" w:rsidRDefault="004A43D3" w:rsidP="003C1862">
      <w:pPr>
        <w:ind w:left="993" w:right="-54" w:hanging="993"/>
        <w:jc w:val="center"/>
        <w:rPr>
          <w:rFonts w:ascii="Verdana" w:hAnsi="Verdana" w:cs="Verdana"/>
          <w:b/>
          <w:sz w:val="18"/>
          <w:szCs w:val="18"/>
        </w:rPr>
      </w:pPr>
      <w:r w:rsidRPr="00F139BF">
        <w:rPr>
          <w:rFonts w:ascii="Verdana" w:hAnsi="Verdana" w:cs="Verdana"/>
          <w:b/>
          <w:sz w:val="18"/>
          <w:szCs w:val="18"/>
        </w:rPr>
        <w:t>Dipartimento di Filosofia, Scienze Soci</w:t>
      </w:r>
      <w:r w:rsidR="00FB3594" w:rsidRPr="00F139BF">
        <w:rPr>
          <w:rFonts w:ascii="Verdana" w:hAnsi="Verdana" w:cs="Verdana"/>
          <w:b/>
          <w:sz w:val="18"/>
          <w:szCs w:val="18"/>
        </w:rPr>
        <w:t>ali, Umane e della Formazione</w:t>
      </w:r>
      <w:r w:rsidRPr="00F139BF">
        <w:rPr>
          <w:rFonts w:ascii="Verdana" w:hAnsi="Verdana" w:cs="Verdana"/>
          <w:b/>
          <w:sz w:val="18"/>
          <w:szCs w:val="18"/>
        </w:rPr>
        <w:t xml:space="preserve">                           </w:t>
      </w:r>
    </w:p>
    <w:p w14:paraId="169D60F8" w14:textId="56D0C8DB" w:rsidR="003C1862" w:rsidRPr="00F139BF" w:rsidRDefault="0077464E" w:rsidP="005D7FB9">
      <w:pPr>
        <w:ind w:right="567" w:hanging="993"/>
        <w:jc w:val="right"/>
        <w:rPr>
          <w:sz w:val="18"/>
          <w:szCs w:val="18"/>
        </w:rPr>
      </w:pPr>
      <w:r w:rsidRPr="00F139BF">
        <w:rPr>
          <w:rFonts w:ascii="Verdana" w:hAnsi="Verdana" w:cs="Verdana"/>
          <w:b/>
          <w:sz w:val="18"/>
          <w:szCs w:val="18"/>
        </w:rPr>
        <w:t xml:space="preserve">         D.D. n. </w:t>
      </w:r>
      <w:r w:rsidR="0071168F">
        <w:rPr>
          <w:rFonts w:ascii="Verdana" w:hAnsi="Verdana" w:cs="Verdana"/>
          <w:b/>
          <w:sz w:val="18"/>
          <w:szCs w:val="18"/>
        </w:rPr>
        <w:t>36</w:t>
      </w:r>
      <w:r w:rsidR="00FB3594" w:rsidRPr="00F139BF">
        <w:rPr>
          <w:rFonts w:ascii="Verdana" w:hAnsi="Verdana" w:cs="Verdana"/>
          <w:b/>
          <w:sz w:val="18"/>
          <w:szCs w:val="18"/>
        </w:rPr>
        <w:t>/</w:t>
      </w:r>
      <w:r w:rsidR="003C1862" w:rsidRPr="00F139BF">
        <w:rPr>
          <w:rFonts w:ascii="Verdana" w:hAnsi="Verdana" w:cs="Verdana"/>
          <w:b/>
          <w:sz w:val="18"/>
          <w:szCs w:val="18"/>
        </w:rPr>
        <w:t>2020</w:t>
      </w:r>
    </w:p>
    <w:p w14:paraId="394FD604" w14:textId="77777777" w:rsidR="004A43D3" w:rsidRPr="00F139BF" w:rsidRDefault="004A43D3" w:rsidP="003C1862">
      <w:pPr>
        <w:ind w:left="993" w:right="-54" w:hanging="993"/>
        <w:jc w:val="center"/>
        <w:rPr>
          <w:rFonts w:ascii="Verdana" w:hAnsi="Verdana" w:cs="Verdana"/>
          <w:b/>
          <w:bCs/>
          <w:sz w:val="18"/>
          <w:szCs w:val="18"/>
        </w:rPr>
      </w:pPr>
      <w:r w:rsidRPr="00F139BF">
        <w:rPr>
          <w:rFonts w:ascii="Verdana" w:hAnsi="Verdana" w:cs="Verdana"/>
          <w:b/>
          <w:sz w:val="18"/>
          <w:szCs w:val="18"/>
        </w:rPr>
        <w:t>IL DIRETTORE</w:t>
      </w:r>
    </w:p>
    <w:p w14:paraId="46D2180B" w14:textId="77777777" w:rsidR="00765075" w:rsidRPr="00F139BF" w:rsidRDefault="004A43D3" w:rsidP="003C1862">
      <w:pPr>
        <w:pStyle w:val="NormaleWeb"/>
        <w:spacing w:after="0"/>
        <w:ind w:left="709" w:hanging="709"/>
        <w:jc w:val="both"/>
        <w:rPr>
          <w:rFonts w:ascii="Verdana" w:hAnsi="Verdana" w:cs="Verdana"/>
          <w:b/>
          <w:bCs/>
          <w:sz w:val="18"/>
          <w:szCs w:val="18"/>
        </w:rPr>
      </w:pPr>
      <w:r w:rsidRPr="00F139BF">
        <w:rPr>
          <w:rFonts w:ascii="Verdana" w:hAnsi="Verdana" w:cs="Verdana"/>
          <w:b/>
          <w:bCs/>
          <w:sz w:val="18"/>
          <w:szCs w:val="18"/>
        </w:rPr>
        <w:t>Vist</w:t>
      </w:r>
      <w:r w:rsidR="00765075" w:rsidRPr="00F139BF">
        <w:rPr>
          <w:rFonts w:ascii="Verdana" w:hAnsi="Verdana" w:cs="Verdana"/>
          <w:b/>
          <w:bCs/>
          <w:sz w:val="18"/>
          <w:szCs w:val="18"/>
        </w:rPr>
        <w:t xml:space="preserve">o </w:t>
      </w:r>
      <w:r w:rsidR="00765075" w:rsidRPr="00F139BF">
        <w:rPr>
          <w:rFonts w:ascii="Verdana" w:hAnsi="Verdana" w:cs="Verdana"/>
          <w:bCs/>
          <w:sz w:val="18"/>
          <w:szCs w:val="18"/>
        </w:rPr>
        <w:t>il Regolamento di funzionamento del Dipartimento di Filosofia, Scienze Sociali, Umane e della Formazione emanato con D.R. 363 del 28 febbraio 2014, modificato con D.R. n. 2024 del 9 agosto 2019, in vigore dal 10 agosto 2019</w:t>
      </w:r>
      <w:r w:rsidRPr="00F139BF">
        <w:rPr>
          <w:rFonts w:ascii="Verdana" w:hAnsi="Verdana" w:cs="Verdana"/>
          <w:iCs/>
          <w:sz w:val="18"/>
          <w:szCs w:val="18"/>
        </w:rPr>
        <w:t xml:space="preserve">; </w:t>
      </w:r>
    </w:p>
    <w:p w14:paraId="04F12781" w14:textId="77777777" w:rsidR="004A43D3" w:rsidRPr="00F139BF" w:rsidRDefault="00765075" w:rsidP="003C1862">
      <w:pPr>
        <w:pStyle w:val="NormaleWeb"/>
        <w:spacing w:after="0"/>
        <w:ind w:left="709" w:hanging="709"/>
        <w:jc w:val="both"/>
        <w:rPr>
          <w:rFonts w:ascii="Verdana" w:hAnsi="Verdana" w:cs="Verdana"/>
          <w:bCs/>
          <w:sz w:val="18"/>
          <w:szCs w:val="18"/>
        </w:rPr>
      </w:pPr>
      <w:r w:rsidRPr="00F139BF">
        <w:rPr>
          <w:rFonts w:ascii="Verdana" w:hAnsi="Verdana" w:cs="Verdana"/>
          <w:b/>
          <w:bCs/>
          <w:sz w:val="18"/>
          <w:szCs w:val="18"/>
        </w:rPr>
        <w:t xml:space="preserve">Visto </w:t>
      </w:r>
      <w:r w:rsidRPr="00F139BF">
        <w:rPr>
          <w:rFonts w:ascii="Verdana" w:hAnsi="Verdana" w:cs="Verdana"/>
          <w:bCs/>
          <w:sz w:val="18"/>
          <w:szCs w:val="18"/>
        </w:rPr>
        <w:t>l’art. 10 del richiamato Regolamento che regola la composizione della Giunta quale “</w:t>
      </w:r>
      <w:r w:rsidR="005302C2" w:rsidRPr="00F139BF">
        <w:rPr>
          <w:rFonts w:ascii="Verdana" w:hAnsi="Verdana" w:cs="Verdana"/>
          <w:bCs/>
          <w:sz w:val="18"/>
          <w:szCs w:val="18"/>
        </w:rPr>
        <w:t xml:space="preserve">.. </w:t>
      </w:r>
      <w:r w:rsidR="005302C2" w:rsidRPr="00F139BF">
        <w:rPr>
          <w:rFonts w:ascii="Verdana" w:hAnsi="Verdana" w:cs="Verdana"/>
          <w:bCs/>
          <w:i/>
          <w:sz w:val="18"/>
          <w:szCs w:val="18"/>
        </w:rPr>
        <w:t>organo esecutivo del Dipartimento, che coadiuva il Direttore nell’espletamento delle sue funzioni</w:t>
      </w:r>
      <w:r w:rsidR="005302C2" w:rsidRPr="00F139BF">
        <w:rPr>
          <w:rFonts w:ascii="Verdana" w:hAnsi="Verdana" w:cs="Verdana"/>
          <w:bCs/>
          <w:sz w:val="18"/>
          <w:szCs w:val="18"/>
        </w:rPr>
        <w:t>”</w:t>
      </w:r>
      <w:r w:rsidR="004A43D3" w:rsidRPr="00F139BF">
        <w:rPr>
          <w:rFonts w:ascii="Verdana" w:hAnsi="Verdana" w:cs="Verdana"/>
          <w:bCs/>
          <w:sz w:val="18"/>
          <w:szCs w:val="18"/>
        </w:rPr>
        <w:t>;</w:t>
      </w:r>
    </w:p>
    <w:p w14:paraId="32853A9C" w14:textId="77777777" w:rsidR="005302C2" w:rsidRPr="00F139BF" w:rsidRDefault="005302C2" w:rsidP="003C1862">
      <w:pPr>
        <w:pStyle w:val="NormaleWeb"/>
        <w:spacing w:after="0"/>
        <w:ind w:left="709" w:hanging="709"/>
        <w:jc w:val="both"/>
        <w:rPr>
          <w:rFonts w:ascii="Verdana" w:hAnsi="Verdana" w:cs="Verdana"/>
          <w:bCs/>
          <w:sz w:val="18"/>
          <w:szCs w:val="18"/>
        </w:rPr>
      </w:pPr>
      <w:r w:rsidRPr="00F139BF">
        <w:rPr>
          <w:rFonts w:ascii="Verdana" w:hAnsi="Verdana" w:cs="Verdana"/>
          <w:b/>
          <w:bCs/>
          <w:sz w:val="18"/>
          <w:szCs w:val="18"/>
        </w:rPr>
        <w:t xml:space="preserve">Considerato </w:t>
      </w:r>
      <w:r w:rsidRPr="00F139BF">
        <w:rPr>
          <w:rFonts w:ascii="Verdana" w:hAnsi="Verdana" w:cs="Verdana"/>
          <w:bCs/>
          <w:sz w:val="18"/>
          <w:szCs w:val="18"/>
        </w:rPr>
        <w:t>che il sopracitato art. 10 all’art. 2 lett. c, d, e f prevede il numero delle rappresentanze di professori di I e II fascia, di ricercatori e del personale PTA che la compongono;</w:t>
      </w:r>
    </w:p>
    <w:p w14:paraId="3C2635BC" w14:textId="77777777" w:rsidR="005302C2" w:rsidRPr="00F139BF" w:rsidRDefault="005302C2" w:rsidP="003C1862">
      <w:pPr>
        <w:pStyle w:val="NormaleWeb"/>
        <w:spacing w:after="0"/>
        <w:ind w:left="709" w:hanging="709"/>
        <w:jc w:val="both"/>
        <w:rPr>
          <w:rFonts w:ascii="Verdana" w:hAnsi="Verdana" w:cs="Verdana"/>
          <w:bCs/>
          <w:sz w:val="18"/>
          <w:szCs w:val="18"/>
        </w:rPr>
      </w:pPr>
      <w:r w:rsidRPr="00F139BF">
        <w:rPr>
          <w:rFonts w:ascii="Verdana" w:hAnsi="Verdana" w:cs="Verdana"/>
          <w:b/>
          <w:bCs/>
          <w:sz w:val="18"/>
          <w:szCs w:val="18"/>
        </w:rPr>
        <w:t xml:space="preserve">Visto </w:t>
      </w:r>
      <w:r w:rsidRPr="00F139BF">
        <w:rPr>
          <w:rFonts w:ascii="Verdana" w:hAnsi="Verdana" w:cs="Verdana"/>
          <w:bCs/>
          <w:sz w:val="18"/>
          <w:szCs w:val="18"/>
        </w:rPr>
        <w:t>l’art. 42 dello Statuto a mente del quale la Giunta dura in carica 3 anni e decade comunque con la scadere del mandato del Direttore;</w:t>
      </w:r>
    </w:p>
    <w:p w14:paraId="20E83694" w14:textId="77777777" w:rsidR="005302C2" w:rsidRPr="00F139BF" w:rsidRDefault="005302C2" w:rsidP="003C1862">
      <w:pPr>
        <w:pStyle w:val="NormaleWeb"/>
        <w:spacing w:after="0"/>
        <w:ind w:left="709" w:hanging="709"/>
        <w:jc w:val="both"/>
        <w:rPr>
          <w:rFonts w:ascii="Verdana" w:hAnsi="Verdana" w:cs="Verdana"/>
          <w:bCs/>
          <w:sz w:val="18"/>
          <w:szCs w:val="18"/>
        </w:rPr>
      </w:pPr>
      <w:r w:rsidRPr="00F139BF">
        <w:rPr>
          <w:rFonts w:ascii="Verdana" w:hAnsi="Verdana" w:cs="Verdana"/>
          <w:b/>
          <w:bCs/>
          <w:sz w:val="18"/>
          <w:szCs w:val="18"/>
        </w:rPr>
        <w:t xml:space="preserve">Visto </w:t>
      </w:r>
      <w:r w:rsidRPr="00F139BF">
        <w:rPr>
          <w:rFonts w:ascii="Verdana" w:hAnsi="Verdana" w:cs="Verdana"/>
          <w:bCs/>
          <w:sz w:val="18"/>
          <w:szCs w:val="18"/>
        </w:rPr>
        <w:t>l’art. 6 del Regolamento Generale di Ateneo in materia di requisiti generali per l’elettorato attivo e passivo;</w:t>
      </w:r>
    </w:p>
    <w:p w14:paraId="776BDDBC" w14:textId="5806CF2F" w:rsidR="003C1862" w:rsidRPr="00F139BF" w:rsidRDefault="00F139BF" w:rsidP="00F139BF">
      <w:pPr>
        <w:pStyle w:val="NormaleWeb"/>
        <w:spacing w:after="0"/>
        <w:ind w:left="709" w:hanging="709"/>
        <w:jc w:val="both"/>
        <w:rPr>
          <w:rFonts w:ascii="Verdana" w:hAnsi="Verdana" w:cs="Verdana"/>
          <w:bCs/>
          <w:sz w:val="18"/>
          <w:szCs w:val="18"/>
        </w:rPr>
      </w:pPr>
      <w:r w:rsidRPr="00F139BF">
        <w:rPr>
          <w:rFonts w:ascii="Verdana" w:hAnsi="Verdana" w:cs="Verdana"/>
          <w:b/>
          <w:bCs/>
          <w:sz w:val="18"/>
          <w:szCs w:val="18"/>
        </w:rPr>
        <w:t xml:space="preserve">Visto che </w:t>
      </w:r>
      <w:r w:rsidRPr="00F139BF">
        <w:rPr>
          <w:rFonts w:ascii="Verdana" w:hAnsi="Verdana" w:cs="Verdana"/>
          <w:bCs/>
          <w:sz w:val="18"/>
          <w:szCs w:val="18"/>
        </w:rPr>
        <w:t>con D.D. n. 24/2020 del giorno 11 febbraio 2020 sono state indette le</w:t>
      </w:r>
      <w:r w:rsidRPr="00F139BF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F139BF">
        <w:rPr>
          <w:rFonts w:ascii="Verdana" w:hAnsi="Verdana" w:cs="Verdana"/>
          <w:bCs/>
          <w:sz w:val="18"/>
          <w:szCs w:val="18"/>
        </w:rPr>
        <w:t>votazioni</w:t>
      </w:r>
      <w:r w:rsidR="003C1862" w:rsidRPr="00F139BF">
        <w:rPr>
          <w:rFonts w:ascii="Verdana" w:hAnsi="Verdana" w:cs="Verdana"/>
          <w:bCs/>
          <w:sz w:val="18"/>
          <w:szCs w:val="18"/>
        </w:rPr>
        <w:t xml:space="preserve"> per l’elezione della Giunta del Dipartimento di Filosofia, Scienze Sociali, Umane e della Formazione per</w:t>
      </w:r>
      <w:r w:rsidR="000265CC" w:rsidRPr="00F139BF">
        <w:rPr>
          <w:rFonts w:ascii="Verdana" w:hAnsi="Verdana" w:cs="Verdana"/>
          <w:bCs/>
          <w:sz w:val="18"/>
          <w:szCs w:val="18"/>
        </w:rPr>
        <w:t xml:space="preserve"> la restante parte del </w:t>
      </w:r>
      <w:r w:rsidR="003C1862" w:rsidRPr="00F139BF">
        <w:rPr>
          <w:rFonts w:ascii="Verdana" w:hAnsi="Verdana" w:cs="Verdana"/>
          <w:bCs/>
          <w:sz w:val="18"/>
          <w:szCs w:val="18"/>
        </w:rPr>
        <w:t>triennio accademico 2019-2022 che si svolger</w:t>
      </w:r>
      <w:r w:rsidR="005427CA" w:rsidRPr="00F139BF">
        <w:rPr>
          <w:rFonts w:ascii="Verdana" w:hAnsi="Verdana" w:cs="Verdana"/>
          <w:bCs/>
          <w:sz w:val="18"/>
          <w:szCs w:val="18"/>
        </w:rPr>
        <w:t>à</w:t>
      </w:r>
      <w:r w:rsidR="003C1862" w:rsidRPr="00F139BF">
        <w:rPr>
          <w:rFonts w:ascii="Verdana" w:hAnsi="Verdana" w:cs="Verdana"/>
          <w:bCs/>
          <w:sz w:val="18"/>
          <w:szCs w:val="18"/>
        </w:rPr>
        <w:t xml:space="preserve"> presso</w:t>
      </w:r>
      <w:r w:rsidR="003C1862" w:rsidRPr="00F139BF">
        <w:rPr>
          <w:rFonts w:ascii="Verdana" w:hAnsi="Verdana" w:cs="Verdana"/>
          <w:bCs/>
          <w:sz w:val="18"/>
          <w:szCs w:val="18"/>
          <w:u w:val="double"/>
        </w:rPr>
        <w:t xml:space="preserve"> </w:t>
      </w:r>
      <w:r w:rsidR="003C1862" w:rsidRPr="00F139BF">
        <w:rPr>
          <w:rFonts w:ascii="Verdana" w:hAnsi="Verdana" w:cs="Verdana"/>
          <w:bCs/>
          <w:sz w:val="18"/>
          <w:szCs w:val="18"/>
        </w:rPr>
        <w:t xml:space="preserve">l’Aula V del Dipartimento – Palazzo Florenzi – Piazza G. Ermini, 1 – </w:t>
      </w:r>
      <w:r w:rsidRPr="00F139BF">
        <w:rPr>
          <w:rFonts w:ascii="Verdana" w:hAnsi="Verdana" w:cs="Verdana"/>
          <w:bCs/>
          <w:sz w:val="18"/>
          <w:szCs w:val="18"/>
        </w:rPr>
        <w:t>il giorno mercoled</w:t>
      </w:r>
      <w:r>
        <w:rPr>
          <w:rFonts w:ascii="Verdana" w:hAnsi="Verdana" w:cs="Verdana"/>
          <w:bCs/>
          <w:sz w:val="18"/>
          <w:szCs w:val="18"/>
        </w:rPr>
        <w:t>ì</w:t>
      </w:r>
      <w:r w:rsidRPr="00F139BF">
        <w:rPr>
          <w:rFonts w:ascii="Verdana" w:hAnsi="Verdana" w:cs="Verdana"/>
          <w:bCs/>
          <w:sz w:val="18"/>
          <w:szCs w:val="18"/>
        </w:rPr>
        <w:t xml:space="preserve"> 4 marzo 2020 – dalle ore 9:00 alle ore 12:00;</w:t>
      </w:r>
    </w:p>
    <w:p w14:paraId="5E3B8952" w14:textId="56875838" w:rsidR="00F139BF" w:rsidRPr="00F139BF" w:rsidRDefault="00F139BF" w:rsidP="00F139BF">
      <w:pPr>
        <w:pStyle w:val="NormaleWeb"/>
        <w:spacing w:after="0"/>
        <w:ind w:left="709" w:hanging="709"/>
        <w:jc w:val="both"/>
        <w:rPr>
          <w:rFonts w:ascii="Verdana" w:hAnsi="Verdana" w:cs="Verdana"/>
          <w:bCs/>
          <w:sz w:val="18"/>
          <w:szCs w:val="18"/>
        </w:rPr>
      </w:pPr>
      <w:r w:rsidRPr="00F139BF">
        <w:rPr>
          <w:rFonts w:ascii="Verdana" w:hAnsi="Verdana" w:cs="Verdana"/>
          <w:b/>
          <w:bCs/>
          <w:sz w:val="18"/>
          <w:szCs w:val="18"/>
        </w:rPr>
        <w:t>Visto che</w:t>
      </w:r>
      <w:r w:rsidRPr="00F139BF">
        <w:rPr>
          <w:rFonts w:ascii="Verdana" w:hAnsi="Verdana" w:cs="Verdana"/>
          <w:bCs/>
          <w:sz w:val="18"/>
          <w:szCs w:val="18"/>
        </w:rPr>
        <w:t xml:space="preserve"> a mente del sopracitato D.D. il termine ultimo per la presentazione delle candidature era fissato le ore 12:00 del giorno giovedì 20 febbraio 2020;</w:t>
      </w:r>
    </w:p>
    <w:p w14:paraId="215044A5" w14:textId="1F6641CA" w:rsidR="00F139BF" w:rsidRPr="00F139BF" w:rsidRDefault="00F139BF" w:rsidP="00F139BF">
      <w:pPr>
        <w:pStyle w:val="NormaleWeb"/>
        <w:spacing w:after="0"/>
        <w:ind w:left="709" w:hanging="709"/>
        <w:jc w:val="both"/>
        <w:rPr>
          <w:rFonts w:ascii="Verdana" w:hAnsi="Verdana" w:cs="Verdana"/>
          <w:bCs/>
          <w:sz w:val="18"/>
          <w:szCs w:val="18"/>
        </w:rPr>
      </w:pPr>
      <w:r w:rsidRPr="00F139BF">
        <w:rPr>
          <w:rFonts w:ascii="Verdana" w:hAnsi="Verdana" w:cs="Verdana"/>
          <w:b/>
          <w:bCs/>
          <w:sz w:val="18"/>
          <w:szCs w:val="18"/>
        </w:rPr>
        <w:t xml:space="preserve">Visto che </w:t>
      </w:r>
      <w:r w:rsidRPr="00F139BF">
        <w:rPr>
          <w:rFonts w:ascii="Verdana" w:hAnsi="Verdana" w:cs="Verdana"/>
          <w:bCs/>
          <w:sz w:val="18"/>
          <w:szCs w:val="18"/>
        </w:rPr>
        <w:t>le candidature sono pervenute entro il termine previsto;</w:t>
      </w:r>
    </w:p>
    <w:p w14:paraId="5D3FD249" w14:textId="03C9A9E4" w:rsidR="00F139BF" w:rsidRPr="00F139BF" w:rsidRDefault="00F139BF" w:rsidP="00F139BF">
      <w:pPr>
        <w:pStyle w:val="NormaleWeb"/>
        <w:spacing w:after="0"/>
        <w:jc w:val="center"/>
        <w:rPr>
          <w:rFonts w:ascii="Verdana" w:hAnsi="Verdana" w:cs="Verdana"/>
          <w:b/>
          <w:bCs/>
          <w:sz w:val="18"/>
          <w:szCs w:val="18"/>
        </w:rPr>
      </w:pPr>
      <w:r w:rsidRPr="00F139BF">
        <w:rPr>
          <w:rFonts w:ascii="Verdana" w:hAnsi="Verdana" w:cs="Verdana"/>
          <w:b/>
          <w:bCs/>
          <w:sz w:val="18"/>
          <w:szCs w:val="18"/>
        </w:rPr>
        <w:t>DECRETA</w:t>
      </w:r>
    </w:p>
    <w:p w14:paraId="698648C4" w14:textId="5F28A74B" w:rsidR="00F139BF" w:rsidRPr="00F139BF" w:rsidRDefault="00F139BF" w:rsidP="00F139BF">
      <w:pPr>
        <w:pStyle w:val="NormaleWeb"/>
        <w:spacing w:after="0"/>
        <w:jc w:val="both"/>
        <w:rPr>
          <w:rFonts w:ascii="Verdana" w:hAnsi="Verdana" w:cs="Verdana"/>
          <w:bCs/>
          <w:sz w:val="18"/>
          <w:szCs w:val="18"/>
        </w:rPr>
      </w:pPr>
      <w:r w:rsidRPr="00F139BF">
        <w:rPr>
          <w:rFonts w:ascii="Verdana" w:hAnsi="Verdana" w:cs="Verdana"/>
          <w:b/>
          <w:bCs/>
          <w:sz w:val="18"/>
          <w:szCs w:val="18"/>
        </w:rPr>
        <w:t xml:space="preserve">Di nominare </w:t>
      </w:r>
      <w:r w:rsidRPr="00F139BF">
        <w:rPr>
          <w:rFonts w:ascii="Verdana" w:hAnsi="Verdana" w:cs="Verdana"/>
          <w:bCs/>
          <w:sz w:val="18"/>
          <w:szCs w:val="18"/>
        </w:rPr>
        <w:t>la seguente commissione di seggio per</w:t>
      </w:r>
      <w:r w:rsidRPr="00F139BF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F139BF">
        <w:rPr>
          <w:rFonts w:ascii="Verdana" w:hAnsi="Verdana" w:cs="Verdana"/>
          <w:bCs/>
          <w:sz w:val="18"/>
          <w:szCs w:val="18"/>
        </w:rPr>
        <w:t>l’elezione della Giunta del Dipartimento di Filosofia, Scienze Sociali, Umane e della Formazione per la restante parte del triennio accademico 2019-2022 che si svolgerà presso</w:t>
      </w:r>
      <w:r w:rsidRPr="00F139BF">
        <w:rPr>
          <w:rFonts w:ascii="Verdana" w:hAnsi="Verdana" w:cs="Verdana"/>
          <w:bCs/>
          <w:sz w:val="18"/>
          <w:szCs w:val="18"/>
          <w:u w:val="double"/>
        </w:rPr>
        <w:t xml:space="preserve"> </w:t>
      </w:r>
      <w:r w:rsidRPr="00F139BF">
        <w:rPr>
          <w:rFonts w:ascii="Verdana" w:hAnsi="Verdana" w:cs="Verdana"/>
          <w:bCs/>
          <w:sz w:val="18"/>
          <w:szCs w:val="18"/>
        </w:rPr>
        <w:t>l’Aula V del Dipartimento – Palazzo Florenzi – Piazza G. Ermini, 1 – il giorno mercoledì 4 marzo 2020 – dalle ore 9:00 alle ore 12:00:</w:t>
      </w:r>
    </w:p>
    <w:p w14:paraId="7734A957" w14:textId="00140269" w:rsidR="00F139BF" w:rsidRPr="00F139BF" w:rsidRDefault="00F139BF" w:rsidP="00F139BF">
      <w:pPr>
        <w:pStyle w:val="NormaleWeb"/>
        <w:spacing w:after="0"/>
        <w:jc w:val="both"/>
        <w:rPr>
          <w:rFonts w:ascii="Verdana" w:hAnsi="Verdana" w:cs="Verdana"/>
          <w:bCs/>
          <w:sz w:val="18"/>
          <w:szCs w:val="18"/>
        </w:rPr>
      </w:pPr>
      <w:r w:rsidRPr="00F139BF">
        <w:rPr>
          <w:rFonts w:ascii="Verdana" w:hAnsi="Verdana" w:cs="Verdana"/>
          <w:bCs/>
          <w:sz w:val="18"/>
          <w:szCs w:val="18"/>
        </w:rPr>
        <w:t>- Prof. Silvia Fornari – Professore associato – PRESIDENTE</w:t>
      </w:r>
    </w:p>
    <w:p w14:paraId="5037D18C" w14:textId="56423996" w:rsidR="00F139BF" w:rsidRPr="00F139BF" w:rsidRDefault="00F139BF" w:rsidP="00F139BF">
      <w:pPr>
        <w:pStyle w:val="NormaleWeb"/>
        <w:spacing w:after="0"/>
        <w:jc w:val="both"/>
        <w:rPr>
          <w:rFonts w:ascii="Verdana" w:hAnsi="Verdana" w:cs="Verdana"/>
          <w:bCs/>
          <w:sz w:val="18"/>
          <w:szCs w:val="18"/>
        </w:rPr>
      </w:pPr>
      <w:r w:rsidRPr="00F139BF">
        <w:rPr>
          <w:rFonts w:ascii="Verdana" w:hAnsi="Verdana" w:cs="Verdana"/>
          <w:bCs/>
          <w:sz w:val="18"/>
          <w:szCs w:val="18"/>
        </w:rPr>
        <w:t>- Dott.ssa Sabina Curti – RTD – B – MEMBRO</w:t>
      </w:r>
    </w:p>
    <w:p w14:paraId="1407D99F" w14:textId="00A2E221" w:rsidR="00F139BF" w:rsidRPr="00F139BF" w:rsidRDefault="00F139BF" w:rsidP="00F139BF">
      <w:pPr>
        <w:pStyle w:val="NormaleWeb"/>
        <w:spacing w:after="0"/>
        <w:jc w:val="both"/>
        <w:rPr>
          <w:rFonts w:ascii="Verdana" w:hAnsi="Verdana" w:cs="Verdana"/>
          <w:bCs/>
          <w:sz w:val="18"/>
          <w:szCs w:val="18"/>
        </w:rPr>
      </w:pPr>
      <w:r w:rsidRPr="00F139BF">
        <w:rPr>
          <w:rFonts w:ascii="Verdana" w:hAnsi="Verdana" w:cs="Verdana"/>
          <w:bCs/>
          <w:sz w:val="18"/>
          <w:szCs w:val="18"/>
        </w:rPr>
        <w:t>- sig.ra Elena Pierini – PTA - SEGRETARIO</w:t>
      </w:r>
    </w:p>
    <w:p w14:paraId="7EAAF29B" w14:textId="5FA27A24" w:rsidR="00C41BCB" w:rsidRPr="00F139BF" w:rsidRDefault="00C41BCB" w:rsidP="00F139BF">
      <w:pPr>
        <w:pStyle w:val="NormaleWeb"/>
        <w:spacing w:after="0"/>
        <w:jc w:val="both"/>
        <w:rPr>
          <w:rFonts w:ascii="Verdana" w:hAnsi="Verdana" w:cs="Verdana"/>
          <w:bCs/>
          <w:sz w:val="18"/>
          <w:szCs w:val="18"/>
        </w:rPr>
      </w:pPr>
      <w:r w:rsidRPr="00F139BF">
        <w:rPr>
          <w:rFonts w:ascii="Verdana" w:hAnsi="Verdana" w:cs="Verdana"/>
          <w:bCs/>
          <w:sz w:val="18"/>
          <w:szCs w:val="18"/>
        </w:rPr>
        <w:t>Il presente decreto verrà pubblicato sul sito web del Dipartimento di Filosofia, Scienze Sociali, Umane e della Formazione.</w:t>
      </w:r>
    </w:p>
    <w:p w14:paraId="17249A25" w14:textId="1DA12D21" w:rsidR="00C41BCB" w:rsidRDefault="003A53C8" w:rsidP="003C1862">
      <w:pPr>
        <w:pStyle w:val="NormaleWeb"/>
        <w:spacing w:after="0"/>
        <w:ind w:left="993" w:hanging="993"/>
        <w:jc w:val="both"/>
        <w:rPr>
          <w:rFonts w:ascii="Verdana" w:hAnsi="Verdana" w:cs="Verdana"/>
          <w:bCs/>
          <w:sz w:val="18"/>
          <w:szCs w:val="18"/>
        </w:rPr>
      </w:pPr>
      <w:r w:rsidRPr="00F139BF">
        <w:rPr>
          <w:rFonts w:ascii="Verdana" w:hAnsi="Verdana" w:cs="Verdana"/>
          <w:bCs/>
          <w:sz w:val="18"/>
          <w:szCs w:val="18"/>
        </w:rPr>
        <w:t xml:space="preserve">Perugia, </w:t>
      </w:r>
      <w:r w:rsidR="00F139BF" w:rsidRPr="00F139BF">
        <w:rPr>
          <w:rFonts w:ascii="Verdana" w:hAnsi="Verdana" w:cs="Verdana"/>
          <w:bCs/>
          <w:sz w:val="18"/>
          <w:szCs w:val="18"/>
        </w:rPr>
        <w:t>28 f</w:t>
      </w:r>
      <w:r w:rsidR="000265CC" w:rsidRPr="00F139BF">
        <w:rPr>
          <w:rFonts w:ascii="Verdana" w:hAnsi="Verdana" w:cs="Verdana"/>
          <w:bCs/>
          <w:sz w:val="18"/>
          <w:szCs w:val="18"/>
        </w:rPr>
        <w:t>ebbraio 2020</w:t>
      </w:r>
    </w:p>
    <w:p w14:paraId="181221CE" w14:textId="77777777" w:rsidR="00F139BF" w:rsidRPr="00F139BF" w:rsidRDefault="00F139BF" w:rsidP="003C1862">
      <w:pPr>
        <w:pStyle w:val="NormaleWeb"/>
        <w:spacing w:after="0"/>
        <w:ind w:left="993" w:hanging="993"/>
        <w:jc w:val="both"/>
        <w:rPr>
          <w:rFonts w:ascii="Verdana" w:hAnsi="Verdana" w:cs="Verdana"/>
          <w:bCs/>
          <w:sz w:val="18"/>
          <w:szCs w:val="18"/>
        </w:rPr>
      </w:pPr>
    </w:p>
    <w:p w14:paraId="52F3BA26" w14:textId="0449FEC7" w:rsidR="00125665" w:rsidRPr="00F139BF" w:rsidRDefault="00125665" w:rsidP="003C1862">
      <w:pPr>
        <w:pStyle w:val="NormaleWeb"/>
        <w:spacing w:after="0"/>
        <w:ind w:left="993" w:hanging="993"/>
        <w:jc w:val="both"/>
        <w:rPr>
          <w:rFonts w:ascii="Verdana" w:hAnsi="Verdana" w:cs="Verdana"/>
          <w:bCs/>
          <w:sz w:val="18"/>
          <w:szCs w:val="18"/>
        </w:rPr>
      </w:pPr>
      <w:r w:rsidRPr="00F139BF">
        <w:rPr>
          <w:rFonts w:ascii="Verdana" w:hAnsi="Verdana" w:cs="Verdana"/>
          <w:bCs/>
          <w:sz w:val="18"/>
          <w:szCs w:val="18"/>
        </w:rPr>
        <w:t>Il Direttore</w:t>
      </w:r>
    </w:p>
    <w:p w14:paraId="6B392BF4" w14:textId="5280AC29" w:rsidR="00125665" w:rsidRPr="00F139BF" w:rsidRDefault="009D6354" w:rsidP="003C1862">
      <w:pPr>
        <w:pStyle w:val="NormaleWeb"/>
        <w:spacing w:after="0"/>
        <w:ind w:left="993" w:hanging="993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f.to </w:t>
      </w:r>
      <w:bookmarkStart w:id="0" w:name="_GoBack"/>
      <w:bookmarkEnd w:id="0"/>
      <w:r w:rsidR="00125665" w:rsidRPr="00F139BF">
        <w:rPr>
          <w:rFonts w:ascii="Verdana" w:hAnsi="Verdana" w:cs="Verdana"/>
          <w:bCs/>
          <w:sz w:val="18"/>
          <w:szCs w:val="18"/>
        </w:rPr>
        <w:t>Prof.ssa Claudia Mazzeschi</w:t>
      </w:r>
    </w:p>
    <w:p w14:paraId="6C13A3E6" w14:textId="77777777" w:rsidR="004A43D3" w:rsidRPr="00C41162" w:rsidRDefault="004A43D3" w:rsidP="004A43D3">
      <w:pPr>
        <w:ind w:left="1701"/>
        <w:jc w:val="both"/>
        <w:rPr>
          <w:sz w:val="20"/>
          <w:szCs w:val="20"/>
        </w:rPr>
      </w:pPr>
    </w:p>
    <w:sectPr w:rsidR="004A43D3" w:rsidRPr="00C41162" w:rsidSect="003C1862">
      <w:footerReference w:type="default" r:id="rId7"/>
      <w:pgSz w:w="11906" w:h="16838"/>
      <w:pgMar w:top="1417" w:right="1274" w:bottom="1134" w:left="1134" w:header="720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07ABC" w14:textId="77777777" w:rsidR="0071168F" w:rsidRDefault="0071168F">
      <w:pPr>
        <w:spacing w:after="0" w:line="240" w:lineRule="auto"/>
      </w:pPr>
      <w:r>
        <w:separator/>
      </w:r>
    </w:p>
  </w:endnote>
  <w:endnote w:type="continuationSeparator" w:id="0">
    <w:p w14:paraId="0459A3FF" w14:textId="77777777" w:rsidR="0071168F" w:rsidRDefault="0071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F0F5B" w14:textId="77777777" w:rsidR="0071168F" w:rsidRDefault="0071168F" w:rsidP="00333783">
    <w:pPr>
      <w:pStyle w:val="Pidipagina"/>
    </w:pPr>
    <w:r>
      <w:rPr>
        <w:rFonts w:ascii="Verdana" w:hAnsi="Verdana" w:cs="Verdana"/>
        <w:b/>
        <w:i/>
        <w:sz w:val="16"/>
        <w:szCs w:val="16"/>
      </w:rPr>
      <w:t>Ratificato con delibera del Consiglio di Dipartimento del ___________ verbale n._____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3B25A" w14:textId="77777777" w:rsidR="0071168F" w:rsidRDefault="0071168F">
      <w:pPr>
        <w:spacing w:after="0" w:line="240" w:lineRule="auto"/>
      </w:pPr>
      <w:r>
        <w:separator/>
      </w:r>
    </w:p>
  </w:footnote>
  <w:footnote w:type="continuationSeparator" w:id="0">
    <w:p w14:paraId="5732B7D1" w14:textId="77777777" w:rsidR="0071168F" w:rsidRDefault="00711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D3"/>
    <w:rsid w:val="000265CC"/>
    <w:rsid w:val="00125665"/>
    <w:rsid w:val="00294D39"/>
    <w:rsid w:val="00333783"/>
    <w:rsid w:val="00381C03"/>
    <w:rsid w:val="003A53C8"/>
    <w:rsid w:val="003C1862"/>
    <w:rsid w:val="004915D7"/>
    <w:rsid w:val="004A43D3"/>
    <w:rsid w:val="005302C2"/>
    <w:rsid w:val="005427CA"/>
    <w:rsid w:val="005D7FB9"/>
    <w:rsid w:val="0071168F"/>
    <w:rsid w:val="007556A0"/>
    <w:rsid w:val="00765075"/>
    <w:rsid w:val="0077464E"/>
    <w:rsid w:val="0078332F"/>
    <w:rsid w:val="00793C4B"/>
    <w:rsid w:val="008E70CA"/>
    <w:rsid w:val="009D6354"/>
    <w:rsid w:val="009E394B"/>
    <w:rsid w:val="00B24863"/>
    <w:rsid w:val="00BE53B8"/>
    <w:rsid w:val="00C41BCB"/>
    <w:rsid w:val="00CE32F8"/>
    <w:rsid w:val="00DE655C"/>
    <w:rsid w:val="00E16B7B"/>
    <w:rsid w:val="00ED24F3"/>
    <w:rsid w:val="00F139BF"/>
    <w:rsid w:val="00FB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4E8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43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4A43D3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rsid w:val="004A43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4A43D3"/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4A43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37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33783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43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4A43D3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rsid w:val="004A43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4A43D3"/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4A43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37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33783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355</Words>
  <Characters>2027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</dc:creator>
  <cp:keywords/>
  <dc:description/>
  <cp:lastModifiedBy>Maria RITA Cerbini</cp:lastModifiedBy>
  <cp:revision>4</cp:revision>
  <cp:lastPrinted>2020-03-02T11:52:00Z</cp:lastPrinted>
  <dcterms:created xsi:type="dcterms:W3CDTF">2020-03-02T11:49:00Z</dcterms:created>
  <dcterms:modified xsi:type="dcterms:W3CDTF">2020-03-02T12:53:00Z</dcterms:modified>
</cp:coreProperties>
</file>